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922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644"/>
        <w:gridCol w:w="1800"/>
        <w:gridCol w:w="1800"/>
        <w:gridCol w:w="1260"/>
        <w:gridCol w:w="900"/>
        <w:gridCol w:w="900"/>
        <w:gridCol w:w="770"/>
        <w:gridCol w:w="810"/>
        <w:gridCol w:w="1193"/>
        <w:gridCol w:w="11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922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附件2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922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b/>
                <w:kern w:val="0"/>
                <w:sz w:val="36"/>
                <w:szCs w:val="36"/>
              </w:rPr>
              <w:t xml:space="preserve"> 湖南省文化综合发展专项补助资金申请汇总表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922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 xml:space="preserve">汇总单位（盖章）：                                                                                                               金额单位：万元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序</w:t>
            </w:r>
          </w:p>
        </w:tc>
        <w:tc>
          <w:tcPr>
            <w:tcW w:w="3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项目类别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申报项目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项目申报单位名       称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项目资金总预算</w:t>
            </w:r>
          </w:p>
        </w:tc>
        <w:tc>
          <w:tcPr>
            <w:tcW w:w="3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项目资金筹集情况</w:t>
            </w:r>
          </w:p>
        </w:tc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单位申请省级补助资金</w:t>
            </w: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汇总单位建议补助金额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号</w:t>
            </w:r>
          </w:p>
        </w:tc>
        <w:tc>
          <w:tcPr>
            <w:tcW w:w="3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合计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市州财政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县级财政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其它</w:t>
            </w:r>
          </w:p>
        </w:tc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艺术精品创作类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大型舞台艺术创作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小型艺术创作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美术类创作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二、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非物质文化遗产保护类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三、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文化设施维修类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</w:tbl>
    <w:p/>
    <w:sectPr>
      <w:pgSz w:w="16838" w:h="11906" w:orient="landscape"/>
      <w:pgMar w:top="169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B4BEF"/>
    <w:rsid w:val="255B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2018-12-18T01:43:00Z</dcterms:created>
  <dc:creator>Administrator</dc:creator>
  <cp:lastModifiedBy>Administrator</cp:lastModifiedBy>
  <dcterms:modified xsi:type="dcterms:W3CDTF">2018-12-18T01:45:18Z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